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341" w14:textId="77777777" w:rsidR="00FE576D" w:rsidRPr="00435446" w:rsidRDefault="00000000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D06B64826CA24FD087DF08D1FC3A2090"/>
          </w:placeholder>
          <w:temporary/>
          <w:showingPlcHdr/>
          <w15:appearance w15:val="hidden"/>
        </w:sdtPr>
        <w:sdtContent>
          <w:r w:rsidR="00C41E6E" w:rsidRPr="00784D3D">
            <w:rPr>
              <w:sz w:val="56"/>
              <w:szCs w:val="56"/>
            </w:rPr>
            <w:t>Minutes</w:t>
          </w:r>
        </w:sdtContent>
      </w:sdt>
    </w:p>
    <w:p w14:paraId="7032E9D7" w14:textId="21AAB39A" w:rsidR="00FE576D" w:rsidRDefault="00E562D5">
      <w:pPr>
        <w:pStyle w:val="Subtitle"/>
      </w:pPr>
      <w:r>
        <w:t>Greenbrier Elementary School PTA</w:t>
      </w:r>
    </w:p>
    <w:p w14:paraId="6C41D19E" w14:textId="453743EE" w:rsidR="00FE576D" w:rsidRDefault="00000000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4C76717B6B674000A50014AD5BD43C8A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E562D5">
        <w:t>July 12, 2022 at 6 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4AD482B90AD43F58B38613905EE69D3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E562D5">
        <w:t>Hannah</w:t>
      </w:r>
      <w:r w:rsidR="001763D9">
        <w:t xml:space="preserve"> Leatherman</w:t>
      </w:r>
    </w:p>
    <w:sdt>
      <w:sdtPr>
        <w:alias w:val="In attendance:"/>
        <w:tag w:val="In attendance:"/>
        <w:id w:val="-34966697"/>
        <w:placeholder>
          <w:docPart w:val="CFC98B8559694DBFA9A7D667E41389BF"/>
        </w:placeholder>
        <w:temporary/>
        <w:showingPlcHdr/>
        <w15:appearance w15:val="hidden"/>
      </w:sdtPr>
      <w:sdtContent>
        <w:p w14:paraId="3413859F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6BF9FBE7" w14:textId="3275A70D" w:rsidR="00FE576D" w:rsidRDefault="00E562D5">
      <w:r>
        <w:t>Hannah Leatherman, Cheryl Milor, Keri Coleman, Holly Leatherman, Rachel Souders, and Dr. April Bishop</w:t>
      </w:r>
    </w:p>
    <w:p w14:paraId="7041B045" w14:textId="431BA2D1" w:rsidR="00FE576D" w:rsidRPr="00C54681" w:rsidRDefault="00E562D5">
      <w:pPr>
        <w:pStyle w:val="Heading1"/>
      </w:pPr>
      <w:r>
        <w:t>One School, One Book</w:t>
      </w:r>
    </w:p>
    <w:p w14:paraId="231441E0" w14:textId="37D6AA2D" w:rsidR="00FE576D" w:rsidRDefault="00E562D5">
      <w:r>
        <w:t xml:space="preserve">Mrs. Franko has requested $800 from the PTA to use for the One School, One Book event that she received a grant for.  </w:t>
      </w:r>
    </w:p>
    <w:p w14:paraId="414B5E4F" w14:textId="52A27E8B" w:rsidR="00E562D5" w:rsidRDefault="00E562D5">
      <w:r>
        <w:t>Rachel motioned to approve.</w:t>
      </w:r>
    </w:p>
    <w:p w14:paraId="3EDD862B" w14:textId="07C18ED5" w:rsidR="00E562D5" w:rsidRDefault="00E562D5">
      <w:r>
        <w:t>All attendees approved the motion</w:t>
      </w:r>
    </w:p>
    <w:p w14:paraId="5B2FFD20" w14:textId="0ADC029C" w:rsidR="00FE576D" w:rsidRDefault="00E562D5">
      <w:pPr>
        <w:pStyle w:val="Heading1"/>
      </w:pPr>
      <w:r>
        <w:t>Movie License</w:t>
      </w:r>
    </w:p>
    <w:p w14:paraId="1E450A2D" w14:textId="77777777" w:rsidR="00AB6360" w:rsidRDefault="00E562D5">
      <w:r>
        <w:t xml:space="preserve">Dr. Bishop has </w:t>
      </w:r>
      <w:r w:rsidR="00FD7FAD">
        <w:t xml:space="preserve">requested $450 for a movie license for the year.  She </w:t>
      </w:r>
      <w:r w:rsidR="00AB6360">
        <w:t xml:space="preserve">is hoping to use the license at least every marking period and on some early dismissal days for fun activities.  </w:t>
      </w:r>
    </w:p>
    <w:p w14:paraId="57091647" w14:textId="77777777" w:rsidR="00AB6360" w:rsidRDefault="00AB6360">
      <w:r>
        <w:t>Rachel motioned to approve.</w:t>
      </w:r>
    </w:p>
    <w:p w14:paraId="5B0E8ACB" w14:textId="73A5A115" w:rsidR="00FE576D" w:rsidRDefault="00AB6360">
      <w:r>
        <w:t>All attendees approved the motion.</w:t>
      </w:r>
      <w:r w:rsidR="002D3701">
        <w:t xml:space="preserve"> </w:t>
      </w:r>
    </w:p>
    <w:p w14:paraId="57EF633D" w14:textId="2C959D35" w:rsidR="00FE576D" w:rsidRPr="000D1B9D" w:rsidRDefault="00AB6360">
      <w:pPr>
        <w:pStyle w:val="Heading1"/>
      </w:pPr>
      <w:r>
        <w:t>Literacy Apps</w:t>
      </w:r>
    </w:p>
    <w:p w14:paraId="15BEFEAB" w14:textId="2084E80C" w:rsidR="00FE576D" w:rsidRDefault="00AB6360">
      <w:r>
        <w:t xml:space="preserve">Dr. Bishop has requested $2300 to cover the costs of </w:t>
      </w:r>
      <w:r w:rsidR="001763D9">
        <w:t>two</w:t>
      </w:r>
      <w:r>
        <w:t xml:space="preserve"> literacy</w:t>
      </w:r>
      <w:r w:rsidR="001763D9">
        <w:t>/learning</w:t>
      </w:r>
      <w:r>
        <w:t xml:space="preserve"> apps.  Literably ($1350) and Raz Kids ($950).  Literab</w:t>
      </w:r>
      <w:r w:rsidR="00872260">
        <w:t>l</w:t>
      </w:r>
      <w:r>
        <w:t>y has an assessment for the students and then opens materials based on what level they are at.  It is for K-5</w:t>
      </w:r>
      <w:r w:rsidRPr="00AB6360">
        <w:rPr>
          <w:vertAlign w:val="superscript"/>
        </w:rPr>
        <w:t>th</w:t>
      </w:r>
      <w:r>
        <w:t xml:space="preserve"> grade.  Raz Kids has material and activities for students after the teacher accesses them and assigns each student to their reading level.  It is used for K-2</w:t>
      </w:r>
      <w:r w:rsidRPr="00AB6360">
        <w:rPr>
          <w:vertAlign w:val="superscript"/>
        </w:rPr>
        <w:t>nd</w:t>
      </w:r>
      <w:r>
        <w:t xml:space="preserve"> grade.  </w:t>
      </w:r>
      <w:r w:rsidR="002D3701">
        <w:t xml:space="preserve"> </w:t>
      </w:r>
      <w:r w:rsidR="00E4424D">
        <w:t xml:space="preserve">We discussed our other obligations that we must budget for this school year.  </w:t>
      </w:r>
    </w:p>
    <w:p w14:paraId="6E4EC040" w14:textId="0A6582D7" w:rsidR="00E4424D" w:rsidRDefault="00E4424D">
      <w:r>
        <w:t>Rachel motioned to approve $1500 towards the apps.</w:t>
      </w:r>
    </w:p>
    <w:p w14:paraId="73591B17" w14:textId="4551FDCF" w:rsidR="00E4424D" w:rsidRDefault="00E4424D">
      <w:r>
        <w:t>Holly seconded the motion.</w:t>
      </w:r>
    </w:p>
    <w:p w14:paraId="6D6806DE" w14:textId="4ADC7180" w:rsidR="00E4424D" w:rsidRDefault="00E4424D">
      <w:r>
        <w:t>All attendees approved of the motion.</w:t>
      </w:r>
    </w:p>
    <w:p w14:paraId="5B3CA1FD" w14:textId="04B03C41" w:rsidR="00FE576D" w:rsidRDefault="00E4424D">
      <w:pPr>
        <w:pStyle w:val="Heading1"/>
      </w:pPr>
      <w:r>
        <w:t>Upcoming Dates</w:t>
      </w:r>
    </w:p>
    <w:p w14:paraId="6DD189D0" w14:textId="77777777" w:rsidR="00E4424D" w:rsidRDefault="00E4424D">
      <w:r>
        <w:t>October 7</w:t>
      </w:r>
      <w:r w:rsidRPr="00E4424D">
        <w:rPr>
          <w:vertAlign w:val="superscript"/>
        </w:rPr>
        <w:t>th</w:t>
      </w:r>
      <w:r>
        <w:t>- Walkathon</w:t>
      </w:r>
    </w:p>
    <w:p w14:paraId="5B9BC432" w14:textId="0C46EB55" w:rsidR="008A0EB9" w:rsidRDefault="008A0EB9">
      <w:r>
        <w:t>August 24</w:t>
      </w:r>
      <w:r w:rsidRPr="008A0EB9">
        <w:rPr>
          <w:vertAlign w:val="superscript"/>
        </w:rPr>
        <w:t>th</w:t>
      </w:r>
      <w:r>
        <w:t xml:space="preserve">- Back to School </w:t>
      </w:r>
      <w:r w:rsidR="00872260">
        <w:t>Night; Sign</w:t>
      </w:r>
      <w:r>
        <w:t xml:space="preserve">-up Genius will be coming out for the teacher’s dinner.  </w:t>
      </w:r>
    </w:p>
    <w:p w14:paraId="7875CD66" w14:textId="487A4F02" w:rsidR="00FE576D" w:rsidRDefault="008A0EB9" w:rsidP="0084061F">
      <w:r>
        <w:t>2</w:t>
      </w:r>
      <w:r w:rsidRPr="008A0EB9">
        <w:rPr>
          <w:vertAlign w:val="superscript"/>
        </w:rPr>
        <w:t>nd</w:t>
      </w:r>
      <w:r>
        <w:t xml:space="preserve"> Tuesdays of the Month will be PTA meetings this year.</w:t>
      </w:r>
      <w:r w:rsidR="002D3701">
        <w:t xml:space="preserve"> </w:t>
      </w:r>
    </w:p>
    <w:p w14:paraId="11D520F1" w14:textId="2E444F69" w:rsidR="00FE576D" w:rsidRDefault="0084061F" w:rsidP="008A0EB9">
      <w:pPr>
        <w:pStyle w:val="Heading1"/>
      </w:pPr>
      <w:r>
        <w:t>Next Meeting</w:t>
      </w:r>
    </w:p>
    <w:p w14:paraId="74EB1E05" w14:textId="2ABEF87F" w:rsidR="00774146" w:rsidRDefault="0084061F">
      <w:r>
        <w:t>September 13, 2022 at 6PM</w:t>
      </w:r>
      <w:r w:rsidR="003B5FCE">
        <w:t xml:space="preserve">, </w:t>
      </w:r>
      <w:r>
        <w:t>Greenbrier Elementary School</w:t>
      </w:r>
    </w:p>
    <w:p w14:paraId="7B4FF181" w14:textId="1D0EC580" w:rsidR="00784D3D" w:rsidRDefault="00784D3D">
      <w:r>
        <w:t>Meeting adjourned at 6:30 PM</w:t>
      </w:r>
    </w:p>
    <w:sectPr w:rsidR="00784D3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D8FA" w14:textId="77777777" w:rsidR="00012E53" w:rsidRDefault="00012E53">
      <w:r>
        <w:separator/>
      </w:r>
    </w:p>
  </w:endnote>
  <w:endnote w:type="continuationSeparator" w:id="0">
    <w:p w14:paraId="7D1CA076" w14:textId="77777777" w:rsidR="00012E53" w:rsidRDefault="000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2F6A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451C" w14:textId="77777777" w:rsidR="00012E53" w:rsidRDefault="00012E53">
      <w:r>
        <w:separator/>
      </w:r>
    </w:p>
  </w:footnote>
  <w:footnote w:type="continuationSeparator" w:id="0">
    <w:p w14:paraId="38172623" w14:textId="77777777" w:rsidR="00012E53" w:rsidRDefault="0001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9086">
    <w:abstractNumId w:val="13"/>
  </w:num>
  <w:num w:numId="2" w16cid:durableId="980156803">
    <w:abstractNumId w:val="14"/>
  </w:num>
  <w:num w:numId="3" w16cid:durableId="1559442028">
    <w:abstractNumId w:val="11"/>
  </w:num>
  <w:num w:numId="4" w16cid:durableId="1720086472">
    <w:abstractNumId w:val="10"/>
  </w:num>
  <w:num w:numId="5" w16cid:durableId="911038457">
    <w:abstractNumId w:val="12"/>
  </w:num>
  <w:num w:numId="6" w16cid:durableId="1697122174">
    <w:abstractNumId w:val="9"/>
  </w:num>
  <w:num w:numId="7" w16cid:durableId="289550753">
    <w:abstractNumId w:val="7"/>
  </w:num>
  <w:num w:numId="8" w16cid:durableId="2128425265">
    <w:abstractNumId w:val="6"/>
  </w:num>
  <w:num w:numId="9" w16cid:durableId="950354734">
    <w:abstractNumId w:val="5"/>
  </w:num>
  <w:num w:numId="10" w16cid:durableId="1985625185">
    <w:abstractNumId w:val="4"/>
  </w:num>
  <w:num w:numId="11" w16cid:durableId="1258060855">
    <w:abstractNumId w:val="8"/>
  </w:num>
  <w:num w:numId="12" w16cid:durableId="113913434">
    <w:abstractNumId w:val="3"/>
  </w:num>
  <w:num w:numId="13" w16cid:durableId="662783702">
    <w:abstractNumId w:val="2"/>
  </w:num>
  <w:num w:numId="14" w16cid:durableId="1491871602">
    <w:abstractNumId w:val="1"/>
  </w:num>
  <w:num w:numId="15" w16cid:durableId="324750321">
    <w:abstractNumId w:val="0"/>
  </w:num>
  <w:num w:numId="16" w16cid:durableId="633874320">
    <w:abstractNumId w:val="15"/>
  </w:num>
  <w:num w:numId="17" w16cid:durableId="1545365685">
    <w:abstractNumId w:val="17"/>
  </w:num>
  <w:num w:numId="18" w16cid:durableId="239607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D5"/>
    <w:rsid w:val="00012E53"/>
    <w:rsid w:val="00022357"/>
    <w:rsid w:val="00081D4D"/>
    <w:rsid w:val="000D1B9D"/>
    <w:rsid w:val="000D32F8"/>
    <w:rsid w:val="000F21A5"/>
    <w:rsid w:val="001763D9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4D3D"/>
    <w:rsid w:val="00786D8E"/>
    <w:rsid w:val="0084061F"/>
    <w:rsid w:val="00872260"/>
    <w:rsid w:val="00883FFD"/>
    <w:rsid w:val="008A0EB9"/>
    <w:rsid w:val="008E1349"/>
    <w:rsid w:val="00907EA5"/>
    <w:rsid w:val="0092378F"/>
    <w:rsid w:val="009579FE"/>
    <w:rsid w:val="00AB3E35"/>
    <w:rsid w:val="00AB6360"/>
    <w:rsid w:val="00B51AD7"/>
    <w:rsid w:val="00C04B20"/>
    <w:rsid w:val="00C41E6E"/>
    <w:rsid w:val="00C54681"/>
    <w:rsid w:val="00C7447B"/>
    <w:rsid w:val="00CE41FE"/>
    <w:rsid w:val="00E4424D"/>
    <w:rsid w:val="00E562D5"/>
    <w:rsid w:val="00E60A93"/>
    <w:rsid w:val="00F9136A"/>
    <w:rsid w:val="00F925B9"/>
    <w:rsid w:val="00FA0E43"/>
    <w:rsid w:val="00FD7FAD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346DD"/>
  <w15:chartTrackingRefBased/>
  <w15:docId w15:val="{FFB37D5A-5188-4F38-94C6-BD39902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le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B64826CA24FD087DF08D1FC3A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C3A2-AD64-40C1-A169-9727516D9863}"/>
      </w:docPartPr>
      <w:docPartBody>
        <w:p w:rsidR="00000000" w:rsidRDefault="00000000">
          <w:pPr>
            <w:pStyle w:val="D06B64826CA24FD087DF08D1FC3A2090"/>
          </w:pPr>
          <w:r w:rsidRPr="00435446">
            <w:t>Minutes</w:t>
          </w:r>
        </w:p>
      </w:docPartBody>
    </w:docPart>
    <w:docPart>
      <w:docPartPr>
        <w:name w:val="4C76717B6B674000A50014AD5BD4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1D54-8B4D-4F91-B147-1336DBB4D57C}"/>
      </w:docPartPr>
      <w:docPartBody>
        <w:p w:rsidR="00000000" w:rsidRDefault="00000000">
          <w:pPr>
            <w:pStyle w:val="4C76717B6B674000A50014AD5BD43C8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84AD482B90AD43F58B38613905EE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F2A2-2F8A-44CF-B9C5-A765207573C0}"/>
      </w:docPartPr>
      <w:docPartBody>
        <w:p w:rsidR="00000000" w:rsidRDefault="00000000">
          <w:pPr>
            <w:pStyle w:val="84AD482B90AD43F58B38613905EE69D3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FC98B8559694DBFA9A7D667E413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B14F-0AC0-4B17-A3D8-3332F5AEFF7F}"/>
      </w:docPartPr>
      <w:docPartBody>
        <w:p w:rsidR="00000000" w:rsidRDefault="00000000">
          <w:pPr>
            <w:pStyle w:val="CFC98B8559694DBFA9A7D667E41389BF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1882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7"/>
    <w:rsid w:val="007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B64826CA24FD087DF08D1FC3A2090">
    <w:name w:val="D06B64826CA24FD087DF08D1FC3A2090"/>
  </w:style>
  <w:style w:type="paragraph" w:customStyle="1" w:styleId="94ACE4DEDEA940D08C4B4F722DC90EFD">
    <w:name w:val="94ACE4DEDEA940D08C4B4F722DC90EFD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4C76717B6B674000A50014AD5BD43C8A">
    <w:name w:val="4C76717B6B674000A50014AD5BD43C8A"/>
  </w:style>
  <w:style w:type="paragraph" w:customStyle="1" w:styleId="32DA6B8ADC1947A8BC1DB52954D3C42B">
    <w:name w:val="32DA6B8ADC1947A8BC1DB52954D3C42B"/>
  </w:style>
  <w:style w:type="paragraph" w:customStyle="1" w:styleId="84AD482B90AD43F58B38613905EE69D3">
    <w:name w:val="84AD482B90AD43F58B38613905EE69D3"/>
  </w:style>
  <w:style w:type="paragraph" w:customStyle="1" w:styleId="F5945D9049E14D14845B06EC7E87F9B2">
    <w:name w:val="F5945D9049E14D14845B06EC7E87F9B2"/>
  </w:style>
  <w:style w:type="paragraph" w:customStyle="1" w:styleId="CFC98B8559694DBFA9A7D667E41389BF">
    <w:name w:val="CFC98B8559694DBFA9A7D667E41389BF"/>
  </w:style>
  <w:style w:type="paragraph" w:customStyle="1" w:styleId="37ABA3D883A54A8CA88625EF1A41F063">
    <w:name w:val="37ABA3D883A54A8CA88625EF1A41F063"/>
  </w:style>
  <w:style w:type="paragraph" w:customStyle="1" w:styleId="E6FFC0203C0344B9B33DC3CAA0568412">
    <w:name w:val="E6FFC0203C0344B9B33DC3CAA0568412"/>
  </w:style>
  <w:style w:type="paragraph" w:customStyle="1" w:styleId="C5B3B43B2C1B44D49ADE9281C07FE052">
    <w:name w:val="C5B3B43B2C1B44D49ADE9281C07FE052"/>
  </w:style>
  <w:style w:type="paragraph" w:customStyle="1" w:styleId="22758ED573D64DD2B974098A5EBE0F61">
    <w:name w:val="22758ED573D64DD2B974098A5EBE0F61"/>
  </w:style>
  <w:style w:type="paragraph" w:customStyle="1" w:styleId="D98F55E66B3646639F709081A770C605">
    <w:name w:val="D98F55E66B3646639F709081A770C605"/>
  </w:style>
  <w:style w:type="paragraph" w:customStyle="1" w:styleId="A34352624AB541A2BA9440B48C0AD8E7">
    <w:name w:val="A34352624AB541A2BA9440B48C0AD8E7"/>
  </w:style>
  <w:style w:type="paragraph" w:customStyle="1" w:styleId="B40979DDF98644738123991F3C615A75">
    <w:name w:val="B40979DDF98644738123991F3C615A75"/>
  </w:style>
  <w:style w:type="paragraph" w:customStyle="1" w:styleId="1B6538F4CCE84769A4548EA099CA7D64">
    <w:name w:val="1B6538F4CCE84769A4548EA099CA7D64"/>
  </w:style>
  <w:style w:type="paragraph" w:customStyle="1" w:styleId="9E03DD4E2F2A4371B37E600A84BF976C">
    <w:name w:val="9E03DD4E2F2A4371B37E600A84BF976C"/>
  </w:style>
  <w:style w:type="paragraph" w:customStyle="1" w:styleId="F39A4192F3EC4DEA8A1C569E51DEF521">
    <w:name w:val="F39A4192F3EC4DEA8A1C569E51DEF521"/>
  </w:style>
  <w:style w:type="paragraph" w:customStyle="1" w:styleId="312826C08C174AC0AEE124B8FB8231E0">
    <w:name w:val="312826C08C174AC0AEE124B8FB8231E0"/>
  </w:style>
  <w:style w:type="paragraph" w:customStyle="1" w:styleId="4A54CFBC7EF84DC586157081D6568529">
    <w:name w:val="4A54CFBC7EF84DC586157081D6568529"/>
  </w:style>
  <w:style w:type="paragraph" w:customStyle="1" w:styleId="FD24F6B543D04620AEE4D10B2541C9DC">
    <w:name w:val="FD24F6B543D04620AEE4D10B2541C9DC"/>
  </w:style>
  <w:style w:type="paragraph" w:customStyle="1" w:styleId="26C82C0991CC4413852E045055BC0D04">
    <w:name w:val="26C82C0991CC4413852E045055BC0D04"/>
  </w:style>
  <w:style w:type="paragraph" w:customStyle="1" w:styleId="3CDE4D5E58DA4163841A4BA58B4960F2">
    <w:name w:val="3CDE4D5E58DA4163841A4BA58B4960F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D04568D26044AE281BF83016FADFB20">
    <w:name w:val="BD04568D26044AE281BF83016FADFB20"/>
  </w:style>
  <w:style w:type="paragraph" w:customStyle="1" w:styleId="467C0AD52B6B44B89A4EDCD522457853">
    <w:name w:val="467C0AD52B6B44B89A4EDCD522457853"/>
  </w:style>
  <w:style w:type="paragraph" w:customStyle="1" w:styleId="30A7C09192FC42B0B6CED281E319A3C5">
    <w:name w:val="30A7C09192FC42B0B6CED281E319A3C5"/>
  </w:style>
  <w:style w:type="paragraph" w:customStyle="1" w:styleId="6B6AD167B3624A49BE659FE45B0E9A68">
    <w:name w:val="6B6AD167B3624A49BE659FE45B0E9A68"/>
  </w:style>
  <w:style w:type="paragraph" w:customStyle="1" w:styleId="F4834D630A4241E2A3769DEF96EBF439">
    <w:name w:val="F4834D630A4241E2A3769DEF96EBF439"/>
  </w:style>
  <w:style w:type="paragraph" w:customStyle="1" w:styleId="DA128AC44AB942D9BFF5866DBC28B991">
    <w:name w:val="DA128AC44AB942D9BFF5866DBC28B991"/>
  </w:style>
  <w:style w:type="paragraph" w:customStyle="1" w:styleId="21E8F8428EA3467FA8C22B6F86054A7D">
    <w:name w:val="21E8F8428EA3467FA8C22B6F86054A7D"/>
  </w:style>
  <w:style w:type="paragraph" w:customStyle="1" w:styleId="4125E5A6EEAD43CEB616C360EA63AF42">
    <w:name w:val="4125E5A6EEAD43CEB616C360EA63AF42"/>
  </w:style>
  <w:style w:type="paragraph" w:customStyle="1" w:styleId="428C97BC52804617B001B0D291FD676B">
    <w:name w:val="428C97BC52804617B001B0D291FD676B"/>
  </w:style>
  <w:style w:type="paragraph" w:customStyle="1" w:styleId="B9060F7912044B7E8BDC92E023BE2470">
    <w:name w:val="B9060F7912044B7E8BDC92E023BE2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jhlea</dc:creator>
  <cp:lastModifiedBy>Holly Leatherman</cp:lastModifiedBy>
  <cp:revision>9</cp:revision>
  <dcterms:created xsi:type="dcterms:W3CDTF">2022-07-12T23:08:00Z</dcterms:created>
  <dcterms:modified xsi:type="dcterms:W3CDTF">2022-07-12T23:34:00Z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